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21" w:rsidRDefault="00F57B21">
      <w:pPr>
        <w:rPr>
          <w:rStyle w:val="fontstyle01"/>
        </w:rPr>
      </w:pPr>
      <w:r>
        <w:rPr>
          <w:rStyle w:val="fontstyle01"/>
        </w:rPr>
        <w:t>В 2023-2024 учебном году осуществлялась деятельность по работе региональной инновационной площадки по теме «Система персонифицированного профессионального развития педагогов через внедрение мотивационных инструментов в управлении школой».</w:t>
      </w:r>
    </w:p>
    <w:p w:rsidR="003A3899" w:rsidRPr="00873A1F" w:rsidRDefault="00065031" w:rsidP="003A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работы площадки является построение системы персонифицированного профессионального развития педагогов, направленной на повышение  качества образования. </w:t>
      </w:r>
      <w:r w:rsidR="003A3899">
        <w:rPr>
          <w:rFonts w:ascii="Times New Roman" w:hAnsi="Times New Roman" w:cs="Times New Roman"/>
          <w:sz w:val="28"/>
          <w:szCs w:val="28"/>
        </w:rPr>
        <w:t>Для повышения    эффективности деятельности ОУ необходима реализация  следующих условий</w:t>
      </w:r>
      <w:r w:rsidR="003A3899" w:rsidRPr="00873A1F">
        <w:rPr>
          <w:rFonts w:ascii="Times New Roman" w:hAnsi="Times New Roman" w:cs="Times New Roman"/>
          <w:sz w:val="28"/>
          <w:szCs w:val="28"/>
        </w:rPr>
        <w:t xml:space="preserve"> управления процессом мотивации профессионального развития педагогов</w:t>
      </w:r>
      <w:r w:rsidR="003A3899">
        <w:rPr>
          <w:rFonts w:ascii="Times New Roman" w:hAnsi="Times New Roman" w:cs="Times New Roman"/>
          <w:sz w:val="28"/>
          <w:szCs w:val="28"/>
        </w:rPr>
        <w:t>:</w:t>
      </w:r>
    </w:p>
    <w:p w:rsidR="003A3899" w:rsidRPr="00873A1F" w:rsidRDefault="00065031" w:rsidP="003A3899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899" w:rsidRPr="0087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ценностно-мотивационного управления профессиональным развитием педагогов;</w:t>
      </w:r>
    </w:p>
    <w:p w:rsidR="003A3899" w:rsidRPr="00873A1F" w:rsidRDefault="00065031" w:rsidP="003A3899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899" w:rsidRPr="00873A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профессиональной атмосферы;</w:t>
      </w:r>
    </w:p>
    <w:p w:rsidR="003A3899" w:rsidRPr="00873A1F" w:rsidRDefault="00065031" w:rsidP="003A3899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899" w:rsidRPr="00873A1F">
        <w:rPr>
          <w:rFonts w:ascii="Times New Roman" w:hAnsi="Times New Roman" w:cs="Times New Roman"/>
          <w:sz w:val="28"/>
          <w:szCs w:val="28"/>
        </w:rPr>
        <w:t>с</w:t>
      </w:r>
      <w:r w:rsidR="003A3899" w:rsidRPr="00873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профессионального самосовершенствования посредством создания мотивационной среды.</w:t>
      </w:r>
    </w:p>
    <w:p w:rsidR="003A3899" w:rsidRPr="00F57B21" w:rsidRDefault="003A3899">
      <w:pPr>
        <w:rPr>
          <w:rStyle w:val="fontstyle01"/>
          <w:b w:val="0"/>
        </w:rPr>
      </w:pPr>
    </w:p>
    <w:p w:rsidR="003A3899" w:rsidRPr="00873A1F" w:rsidRDefault="003A3899" w:rsidP="003A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1F"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в рамках п</w:t>
      </w:r>
      <w:r w:rsidR="00065031">
        <w:rPr>
          <w:rFonts w:ascii="Times New Roman" w:hAnsi="Times New Roman" w:cs="Times New Roman"/>
          <w:sz w:val="28"/>
          <w:szCs w:val="28"/>
        </w:rPr>
        <w:t xml:space="preserve">ромежуточного </w:t>
      </w:r>
      <w:r>
        <w:rPr>
          <w:rFonts w:ascii="Times New Roman" w:hAnsi="Times New Roman" w:cs="Times New Roman"/>
          <w:sz w:val="28"/>
          <w:szCs w:val="28"/>
        </w:rPr>
        <w:t xml:space="preserve"> этапа работы </w:t>
      </w:r>
      <w:r w:rsidRPr="0087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решались</w:t>
      </w:r>
      <w:r w:rsidRPr="00873A1F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3A3899" w:rsidRPr="00873A1F" w:rsidRDefault="003A3899" w:rsidP="003A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1F">
        <w:rPr>
          <w:rFonts w:ascii="Times New Roman" w:hAnsi="Times New Roman" w:cs="Times New Roman"/>
          <w:sz w:val="28"/>
          <w:szCs w:val="28"/>
        </w:rPr>
        <w:t>1.  Проанализировать психологическую, педагогическую, методическую лит</w:t>
      </w:r>
      <w:r>
        <w:rPr>
          <w:rFonts w:ascii="Times New Roman" w:hAnsi="Times New Roman" w:cs="Times New Roman"/>
          <w:sz w:val="28"/>
          <w:szCs w:val="28"/>
        </w:rPr>
        <w:t>ературу по теме</w:t>
      </w:r>
      <w:r w:rsidRPr="00873A1F">
        <w:rPr>
          <w:rFonts w:ascii="Times New Roman" w:hAnsi="Times New Roman" w:cs="Times New Roman"/>
          <w:sz w:val="28"/>
          <w:szCs w:val="28"/>
        </w:rPr>
        <w:t>.</w:t>
      </w:r>
    </w:p>
    <w:p w:rsidR="003A3899" w:rsidRPr="00873A1F" w:rsidRDefault="003A3899" w:rsidP="003A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1F">
        <w:rPr>
          <w:rFonts w:ascii="Times New Roman" w:hAnsi="Times New Roman" w:cs="Times New Roman"/>
          <w:sz w:val="28"/>
          <w:szCs w:val="28"/>
        </w:rPr>
        <w:t>2. Подобрать диагностические методики изучения мотивации профессионального ра</w:t>
      </w:r>
      <w:r>
        <w:rPr>
          <w:rFonts w:ascii="Times New Roman" w:hAnsi="Times New Roman" w:cs="Times New Roman"/>
          <w:sz w:val="28"/>
          <w:szCs w:val="28"/>
        </w:rPr>
        <w:t>звития педагогов для её повышения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3899" w:rsidRPr="00873A1F" w:rsidRDefault="003A3899" w:rsidP="003A3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1F">
        <w:rPr>
          <w:rFonts w:ascii="Times New Roman" w:hAnsi="Times New Roman" w:cs="Times New Roman"/>
          <w:sz w:val="28"/>
          <w:szCs w:val="28"/>
        </w:rPr>
        <w:t xml:space="preserve">3.  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A1F">
        <w:rPr>
          <w:rFonts w:ascii="Times New Roman" w:hAnsi="Times New Roman" w:cs="Times New Roman"/>
          <w:sz w:val="28"/>
          <w:szCs w:val="28"/>
        </w:rPr>
        <w:t xml:space="preserve">управления процессом мотивации профессионального </w:t>
      </w:r>
      <w:r>
        <w:rPr>
          <w:rFonts w:ascii="Times New Roman" w:hAnsi="Times New Roman" w:cs="Times New Roman"/>
          <w:sz w:val="28"/>
          <w:szCs w:val="28"/>
        </w:rPr>
        <w:t>развития педагогов, направленные</w:t>
      </w:r>
      <w:r w:rsidRPr="00873A1F">
        <w:rPr>
          <w:rFonts w:ascii="Times New Roman" w:hAnsi="Times New Roman" w:cs="Times New Roman"/>
          <w:sz w:val="28"/>
          <w:szCs w:val="28"/>
        </w:rPr>
        <w:t xml:space="preserve"> на повышение эффективности деятельности образовательного учреждения.</w:t>
      </w:r>
    </w:p>
    <w:p w:rsidR="00F57B21" w:rsidRDefault="00F57B21">
      <w:pPr>
        <w:rPr>
          <w:rStyle w:val="fontstyle01"/>
        </w:rPr>
      </w:pPr>
    </w:p>
    <w:p w:rsidR="00413FE2" w:rsidRPr="00352181" w:rsidRDefault="00413FE2" w:rsidP="00413FE2">
      <w:pPr>
        <w:rPr>
          <w:rFonts w:ascii="Times New Roman" w:hAnsi="Times New Roman" w:cs="Times New Roman"/>
          <w:sz w:val="24"/>
          <w:szCs w:val="24"/>
        </w:rPr>
      </w:pPr>
      <w:r w:rsidRPr="00352181">
        <w:rPr>
          <w:rFonts w:ascii="Times New Roman" w:hAnsi="Times New Roman" w:cs="Times New Roman"/>
          <w:sz w:val="24"/>
          <w:szCs w:val="24"/>
        </w:rPr>
        <w:t>Промежуточные (откорректированные)   результаты  хода реализации проекта «Система пер</w:t>
      </w:r>
      <w:bookmarkStart w:id="0" w:name="_GoBack"/>
      <w:bookmarkEnd w:id="0"/>
      <w:r w:rsidRPr="00352181">
        <w:rPr>
          <w:rFonts w:ascii="Times New Roman" w:hAnsi="Times New Roman" w:cs="Times New Roman"/>
          <w:sz w:val="24"/>
          <w:szCs w:val="24"/>
        </w:rPr>
        <w:t>сонифицированного профессионального развития педагогов через внедрение мотивационных инструментов  в управлении школой».</w:t>
      </w:r>
    </w:p>
    <w:p w:rsidR="00413FE2" w:rsidRDefault="00413FE2" w:rsidP="00413FE2">
      <w:pPr>
        <w:rPr>
          <w:sz w:val="24"/>
          <w:szCs w:val="24"/>
        </w:rPr>
      </w:pPr>
    </w:p>
    <w:tbl>
      <w:tblPr>
        <w:tblStyle w:val="a4"/>
        <w:tblW w:w="11023" w:type="dxa"/>
        <w:tblInd w:w="0" w:type="dxa"/>
        <w:tblLayout w:type="fixed"/>
        <w:tblLook w:val="04A0"/>
      </w:tblPr>
      <w:tblGrid>
        <w:gridCol w:w="1101"/>
        <w:gridCol w:w="1984"/>
        <w:gridCol w:w="2977"/>
        <w:gridCol w:w="2693"/>
        <w:gridCol w:w="2268"/>
      </w:tblGrid>
      <w:tr w:rsidR="000205AD" w:rsidTr="000205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D" w:rsidRDefault="0002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  <w:p w:rsidR="000205AD" w:rsidRDefault="000205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0205AD" w:rsidTr="000205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деятельности рабочей группы, обучение членов рабочей группы по направлению менеджмент организации, психология управления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рабочие группы, члены рабочих групп прошли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направлениям.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консультации, заседания рабочих групп, прохождение обучения.</w:t>
            </w: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 – январь 2024 г.</w:t>
            </w:r>
          </w:p>
        </w:tc>
      </w:tr>
      <w:tr w:rsidR="000205AD" w:rsidTr="000205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Поисково-преобразующий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и подготовка материалов для диагностик:</w:t>
            </w: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А) профессиональной мотивации педагогов школы</w:t>
            </w: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профессиональных компетенций педагогов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575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58DF">
              <w:rPr>
                <w:rFonts w:ascii="Times New Roman" w:hAnsi="Times New Roman" w:cs="Times New Roman"/>
              </w:rPr>
              <w:t>Подобраны диагностические методики изучения мотивации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0205AD">
              <w:rPr>
                <w:rFonts w:ascii="Times New Roman" w:hAnsi="Times New Roman" w:cs="Times New Roman"/>
                <w:sz w:val="24"/>
                <w:szCs w:val="28"/>
              </w:rPr>
              <w:t>Изучены и подготовлены материалы для диагностики  профессиональной мотивации педагогов школы (см</w:t>
            </w:r>
            <w:proofErr w:type="gramStart"/>
            <w:r w:rsidR="000205AD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="000205AD">
              <w:rPr>
                <w:rFonts w:ascii="Times New Roman" w:hAnsi="Times New Roman" w:cs="Times New Roman"/>
                <w:sz w:val="24"/>
                <w:szCs w:val="28"/>
              </w:rPr>
              <w:t>риложение):</w:t>
            </w:r>
          </w:p>
          <w:p w:rsidR="000205AD" w:rsidRDefault="000205AD" w:rsidP="00635B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5B00">
              <w:rPr>
                <w:rFonts w:ascii="Times New Roman" w:hAnsi="Times New Roman" w:cs="Times New Roman"/>
                <w:sz w:val="24"/>
                <w:szCs w:val="28"/>
              </w:rPr>
              <w:t xml:space="preserve">Изучены и подготовлены материалы для диагностики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осуществления мониторинга </w:t>
            </w:r>
            <w:r w:rsidRPr="00635B00">
              <w:rPr>
                <w:rFonts w:ascii="Times New Roman" w:hAnsi="Times New Roman" w:cs="Times New Roman"/>
                <w:sz w:val="24"/>
                <w:szCs w:val="28"/>
              </w:rPr>
              <w:t>профессиональных компетенций педагогов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риложение</w:t>
            </w:r>
            <w:r w:rsidRPr="00635B00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0205AD" w:rsidRPr="00635B00" w:rsidRDefault="000205AD" w:rsidP="00635B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 перечень инструментов для проведения диагностик профессиональной мотивации и компетенций педагогов. Информация выложена на сайте школы</w:t>
            </w:r>
            <w:r w:rsidR="003521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 w:rsidP="00635B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и выбор методических, психологических материалов для проведения диагностик</w:t>
            </w: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пробного, выборочного тестирования педагогов.</w:t>
            </w:r>
          </w:p>
          <w:p w:rsidR="000205AD" w:rsidRDefault="000205AD" w:rsidP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Проведены психологические тренинги 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фокус-группам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0205AD" w:rsidRDefault="000205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</w:t>
            </w:r>
            <w:r w:rsidR="00352181">
              <w:rPr>
                <w:rFonts w:ascii="Times New Roman" w:hAnsi="Times New Roman" w:cs="Times New Roman"/>
                <w:sz w:val="24"/>
                <w:szCs w:val="28"/>
              </w:rPr>
              <w:t>ь-август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2024 г.</w:t>
            </w:r>
          </w:p>
        </w:tc>
      </w:tr>
      <w:tr w:rsidR="000205AD" w:rsidTr="000205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Поисково-преобразующий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 w:rsidP="0063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мониторинга динамики развития профессиональных компетенций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мониторинга динамики развития проф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омпетенций. Сформирован и составлен план работы по мониторингу на следующий учебный год.</w:t>
            </w:r>
          </w:p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</w:p>
          <w:p w:rsidR="000205AD" w:rsidRDefault="000205AD" w:rsidP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школы выложены материалы по диагностическим инструментам. </w:t>
            </w:r>
          </w:p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 w:rsidRPr="00033B13">
              <w:rPr>
                <w:rFonts w:ascii="Times New Roman" w:eastAsia="Times New Roman" w:hAnsi="Times New Roman" w:cs="Times New Roman"/>
                <w:lang w:eastAsia="ru-RU"/>
              </w:rPr>
              <w:t>Положительная  тенденция профессионального роста педагогов в период исследования</w:t>
            </w:r>
            <w:r>
              <w:rPr>
                <w:rFonts w:ascii="Times New Roman" w:hAnsi="Times New Roman" w:cs="Times New Roman"/>
              </w:rPr>
              <w:t xml:space="preserve"> (проведение, обработка, анализ, систематизация данных)</w:t>
            </w:r>
          </w:p>
          <w:p w:rsidR="000205AD" w:rsidRDefault="000205AD" w:rsidP="00020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Апрель-август 2024 г.</w:t>
            </w:r>
          </w:p>
        </w:tc>
      </w:tr>
      <w:tr w:rsidR="000205AD" w:rsidTr="000205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этап.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и внедрение психологических и методических </w:t>
            </w:r>
            <w:r>
              <w:rPr>
                <w:rFonts w:ascii="Times New Roman" w:hAnsi="Times New Roman" w:cs="Times New Roman"/>
              </w:rPr>
              <w:lastRenderedPageBreak/>
              <w:t>технологий сопровождения в рамках персонифицированного профессионального развития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Выбраны и проходят апробацию методические и психологические технологии персонифицированного </w:t>
            </w:r>
            <w:r>
              <w:rPr>
                <w:rFonts w:ascii="Times New Roman" w:hAnsi="Times New Roman" w:cs="Times New Roman"/>
              </w:rPr>
              <w:lastRenderedPageBreak/>
              <w:t>сопровождения педагогов:</w:t>
            </w:r>
          </w:p>
          <w:p w:rsidR="000205AD" w:rsidRDefault="000205AD" w:rsidP="005A17F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</w:t>
            </w:r>
          </w:p>
          <w:p w:rsidR="000205AD" w:rsidRDefault="000205AD" w:rsidP="005A1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Методические: система кураторства, </w:t>
            </w:r>
            <w:proofErr w:type="gramStart"/>
            <w:r>
              <w:rPr>
                <w:rFonts w:ascii="Times New Roman" w:hAnsi="Times New Roman" w:cs="Times New Roman"/>
              </w:rPr>
              <w:t>ПОС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(Профессиональные обучающиеся сообщества), наставничество</w:t>
            </w:r>
            <w:r w:rsidR="00352181">
              <w:rPr>
                <w:rFonts w:ascii="Times New Roman" w:hAnsi="Times New Roman" w:cs="Times New Roman"/>
              </w:rPr>
              <w:t>;</w:t>
            </w:r>
          </w:p>
          <w:p w:rsidR="00352181" w:rsidRPr="00352181" w:rsidRDefault="00352181" w:rsidP="005A1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52181">
              <w:rPr>
                <w:rStyle w:val="fontstyle21"/>
                <w:sz w:val="22"/>
                <w:szCs w:val="22"/>
              </w:rPr>
              <w:t>Создание внутренней системы саморазвития</w:t>
            </w:r>
            <w:r w:rsidRPr="00352181">
              <w:rPr>
                <w:color w:val="000000"/>
              </w:rPr>
              <w:br/>
            </w:r>
            <w:r w:rsidRPr="00352181">
              <w:rPr>
                <w:rStyle w:val="fontstyle21"/>
                <w:sz w:val="22"/>
                <w:szCs w:val="22"/>
              </w:rPr>
              <w:t xml:space="preserve">и приобретения педагогического опыта (теоретические и практические семинары, </w:t>
            </w:r>
            <w:r w:rsidRPr="00352181">
              <w:rPr>
                <w:color w:val="000000"/>
              </w:rPr>
              <w:br/>
            </w:r>
            <w:r w:rsidRPr="00352181">
              <w:rPr>
                <w:rStyle w:val="fontstyle21"/>
                <w:sz w:val="22"/>
                <w:szCs w:val="22"/>
              </w:rPr>
              <w:t>практикумы, работа творческих групп)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Форсайт-сессии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Семинары-практикумы.</w:t>
            </w:r>
            <w:r w:rsidR="00352181">
              <w:rPr>
                <w:rFonts w:ascii="Times New Roman" w:hAnsi="Times New Roman" w:cs="Times New Roman"/>
              </w:rPr>
              <w:t xml:space="preserve"> Фестивали открытых уроков. Педагогические </w:t>
            </w:r>
            <w:r w:rsidR="00352181">
              <w:rPr>
                <w:rFonts w:ascii="Times New Roman" w:hAnsi="Times New Roman" w:cs="Times New Roman"/>
              </w:rPr>
              <w:lastRenderedPageBreak/>
              <w:t>советы.</w:t>
            </w:r>
          </w:p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наблюдения.</w:t>
            </w:r>
          </w:p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педагогов в парах/группах</w:t>
            </w:r>
            <w:r w:rsidR="00352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D" w:rsidRDefault="00020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Ноябрь-май 2023-2024 г</w:t>
            </w:r>
          </w:p>
        </w:tc>
      </w:tr>
      <w:tr w:rsidR="00352181" w:rsidTr="000205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1" w:rsidRDefault="00352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Промежуточный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1" w:rsidRDefault="00352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существующих мотивационных инструментов, применимых в сфере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1" w:rsidRDefault="00352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Проанализирован, обобщен и составлен перечень мотивационных инструментов для апробации в рамках работы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8DF">
              <w:rPr>
                <w:rFonts w:ascii="Times New Roman" w:hAnsi="Times New Roman" w:cs="Times New Roman"/>
              </w:rPr>
              <w:t>Анализ научно-методической  литературы  по проблеме исследования.</w:t>
            </w:r>
          </w:p>
          <w:p w:rsidR="00352181" w:rsidRDefault="00352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1" w:rsidRDefault="00352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 2024 г.</w:t>
            </w:r>
          </w:p>
        </w:tc>
      </w:tr>
    </w:tbl>
    <w:p w:rsidR="00F57B21" w:rsidRDefault="00F57B21">
      <w:pPr>
        <w:rPr>
          <w:rStyle w:val="fontstyle01"/>
        </w:rPr>
      </w:pPr>
    </w:p>
    <w:p w:rsidR="00050DC8" w:rsidRDefault="00F57B21"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352181" w:rsidRPr="00352181">
        <w:rPr>
          <w:b/>
          <w:color w:val="000000"/>
          <w:sz w:val="28"/>
          <w:szCs w:val="28"/>
        </w:rPr>
        <w:t>Промежуточный результат</w:t>
      </w:r>
      <w:r w:rsidRPr="00352181">
        <w:rPr>
          <w:rStyle w:val="fontstyle51"/>
          <w:b w:val="0"/>
        </w:rPr>
        <w:t>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51"/>
        </w:rPr>
        <w:t>На уровне педагогов: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>повышение мотивационного потенциала педагогов;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 xml:space="preserve">организация наставнической и </w:t>
      </w:r>
      <w:proofErr w:type="spellStart"/>
      <w:r>
        <w:rPr>
          <w:rStyle w:val="fontstyle21"/>
        </w:rPr>
        <w:t>тьюторской</w:t>
      </w:r>
      <w:proofErr w:type="spellEnd"/>
      <w:r>
        <w:rPr>
          <w:rStyle w:val="fontstyle21"/>
        </w:rPr>
        <w:t xml:space="preserve"> деятельности;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 xml:space="preserve"> развитие навыка сохранения психологического здоровья и</w:t>
      </w:r>
      <w:r>
        <w:rPr>
          <w:color w:val="000000"/>
          <w:sz w:val="28"/>
          <w:szCs w:val="28"/>
        </w:rPr>
        <w:br/>
      </w:r>
      <w:r w:rsidR="00352181">
        <w:rPr>
          <w:rStyle w:val="fontstyle21"/>
        </w:rPr>
        <w:t>профилактики</w:t>
      </w:r>
      <w:r>
        <w:rPr>
          <w:rStyle w:val="fontstyle21"/>
        </w:rPr>
        <w:t xml:space="preserve"> эмоционального выгорания;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>формирование стремления к саморазвитию.</w:t>
      </w:r>
      <w:r>
        <w:rPr>
          <w:color w:val="000000"/>
          <w:sz w:val="28"/>
          <w:szCs w:val="28"/>
        </w:rPr>
        <w:br/>
      </w:r>
      <w:r>
        <w:rPr>
          <w:rStyle w:val="fontstyle51"/>
        </w:rPr>
        <w:t>На уровне ОУ: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>создание благоприятных условий для профессионального роста педагогических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кадров;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>развитие положительно - эмоциональной среды;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>развитие педагогического коллектива единомышленников, объединенных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общей целью и миссией;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>создание благоприятного психологического климата в коллективе посредствам</w:t>
      </w:r>
      <w:r>
        <w:rPr>
          <w:color w:val="000000"/>
          <w:sz w:val="28"/>
          <w:szCs w:val="28"/>
        </w:rPr>
        <w:br/>
      </w:r>
      <w:r w:rsidR="00352181">
        <w:rPr>
          <w:rStyle w:val="fontstyle21"/>
        </w:rPr>
        <w:t>организации различных</w:t>
      </w:r>
      <w:r>
        <w:rPr>
          <w:rStyle w:val="fontstyle21"/>
        </w:rPr>
        <w:t xml:space="preserve"> мероприятий;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lastRenderedPageBreak/>
        <w:sym w:font="Symbol" w:char="F0BE"/>
      </w:r>
      <w:r>
        <w:rPr>
          <w:rStyle w:val="fontstyle31"/>
        </w:rPr>
        <w:t></w:t>
      </w:r>
      <w:r>
        <w:rPr>
          <w:rStyle w:val="fontstyle21"/>
        </w:rPr>
        <w:t>сохранение и пополнение молодого кадрового ресурса.</w:t>
      </w:r>
      <w:r>
        <w:rPr>
          <w:color w:val="000000"/>
          <w:sz w:val="28"/>
          <w:szCs w:val="28"/>
        </w:rPr>
        <w:br/>
      </w:r>
    </w:p>
    <w:sectPr w:rsidR="00050DC8" w:rsidSect="00413FE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CA6"/>
    <w:multiLevelType w:val="hybridMultilevel"/>
    <w:tmpl w:val="726C2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B3BB4"/>
    <w:multiLevelType w:val="hybridMultilevel"/>
    <w:tmpl w:val="8EA6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7B21"/>
    <w:rsid w:val="000205AD"/>
    <w:rsid w:val="00033B13"/>
    <w:rsid w:val="00050DC8"/>
    <w:rsid w:val="00065031"/>
    <w:rsid w:val="00352181"/>
    <w:rsid w:val="003A3899"/>
    <w:rsid w:val="00413FE2"/>
    <w:rsid w:val="005758DF"/>
    <w:rsid w:val="00635B00"/>
    <w:rsid w:val="008B6C3A"/>
    <w:rsid w:val="00F5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7B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57B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57B21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7B2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F57B21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13FE2"/>
    <w:pPr>
      <w:ind w:left="720"/>
      <w:contextualSpacing/>
    </w:pPr>
  </w:style>
  <w:style w:type="table" w:styleId="a4">
    <w:name w:val="Table Grid"/>
    <w:basedOn w:val="a1"/>
    <w:uiPriority w:val="59"/>
    <w:rsid w:val="0041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2024-06-14T06:54:00Z</dcterms:created>
  <dcterms:modified xsi:type="dcterms:W3CDTF">2024-06-14T07:59:00Z</dcterms:modified>
</cp:coreProperties>
</file>