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1036"/>
        <w:gridCol w:w="339"/>
        <w:gridCol w:w="339"/>
        <w:gridCol w:w="344"/>
        <w:gridCol w:w="342"/>
        <w:gridCol w:w="344"/>
        <w:gridCol w:w="344"/>
        <w:gridCol w:w="342"/>
        <w:gridCol w:w="344"/>
        <w:gridCol w:w="344"/>
        <w:gridCol w:w="344"/>
        <w:gridCol w:w="99"/>
        <w:gridCol w:w="243"/>
        <w:gridCol w:w="411"/>
        <w:gridCol w:w="415"/>
        <w:gridCol w:w="412"/>
        <w:gridCol w:w="412"/>
        <w:gridCol w:w="410"/>
        <w:gridCol w:w="410"/>
        <w:gridCol w:w="410"/>
        <w:gridCol w:w="410"/>
        <w:gridCol w:w="410"/>
        <w:gridCol w:w="410"/>
        <w:gridCol w:w="410"/>
        <w:gridCol w:w="332"/>
        <w:gridCol w:w="212"/>
        <w:gridCol w:w="112"/>
      </w:tblGrid>
      <w:tr w:rsidR="00FC13DC" w:rsidRPr="00AB75D0" w:rsidTr="00E6548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6"/>
              <w:tblW w:w="4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3969"/>
            </w:tblGrid>
            <w:tr w:rsidR="00FC13DC" w:rsidRPr="00AB75D0" w:rsidTr="00FC13DC">
              <w:tc>
                <w:tcPr>
                  <w:tcW w:w="991" w:type="dxa"/>
                </w:tcPr>
                <w:p w:rsidR="00FC13DC" w:rsidRPr="00AB75D0" w:rsidRDefault="00FC13DC" w:rsidP="00E6548A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FC13DC" w:rsidRDefault="00FC13DC" w:rsidP="00FC13D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МБОУ СОШ № 10</w:t>
                  </w:r>
                </w:p>
                <w:p w:rsidR="00FC13DC" w:rsidRPr="00AB75D0" w:rsidRDefault="00FC13DC" w:rsidP="00FC13D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Казановой Т.И.</w:t>
                  </w:r>
                </w:p>
                <w:p w:rsidR="00FC13DC" w:rsidRPr="00AB75D0" w:rsidRDefault="00FC13DC" w:rsidP="00E6548A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C13DC" w:rsidRPr="00AB75D0" w:rsidRDefault="00FC13DC" w:rsidP="00FC13D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AB75D0">
              <w:rPr>
                <w:sz w:val="26"/>
                <w:szCs w:val="26"/>
              </w:rPr>
              <w:t>_________</w:t>
            </w:r>
            <w:r w:rsidRPr="00FC13DC">
              <w:rPr>
                <w:sz w:val="32"/>
                <w:szCs w:val="26"/>
              </w:rPr>
              <w:t>__</w:t>
            </w:r>
            <w:r w:rsidRPr="00AB75D0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________</w:t>
            </w:r>
            <w:r w:rsidR="00963B72">
              <w:rPr>
                <w:sz w:val="26"/>
                <w:szCs w:val="26"/>
              </w:rPr>
              <w:t>__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E6548A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FC13DC" w:rsidRPr="00AB75D0" w:rsidTr="00E6548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C13DC" w:rsidRPr="00AB75D0" w:rsidTr="00E654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C13DC" w:rsidRPr="00AB75D0" w:rsidTr="00E654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X="-459" w:tblpY="419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52"/>
        <w:gridCol w:w="950"/>
        <w:gridCol w:w="950"/>
        <w:gridCol w:w="852"/>
        <w:gridCol w:w="648"/>
        <w:gridCol w:w="587"/>
        <w:gridCol w:w="571"/>
        <w:gridCol w:w="560"/>
      </w:tblGrid>
      <w:tr w:rsidR="00E407DD" w:rsidRPr="00AB75D0" w:rsidTr="00993A46">
        <w:trPr>
          <w:trHeight w:hRule="exact" w:val="578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93A46">
              <w:rPr>
                <w:b/>
                <w:sz w:val="26"/>
                <w:szCs w:val="26"/>
              </w:rPr>
              <w:t xml:space="preserve">Дата </w:t>
            </w:r>
            <w:r w:rsidRPr="00AB75D0">
              <w:rPr>
                <w:b/>
                <w:sz w:val="26"/>
                <w:szCs w:val="26"/>
              </w:rPr>
              <w:t>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DC" w:rsidRPr="00AB75D0" w:rsidRDefault="00FC13DC" w:rsidP="00993A46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C13DC" w:rsidRPr="00AB75D0" w:rsidRDefault="00FC13DC" w:rsidP="00FC13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13DC" w:rsidRPr="00AB75D0" w:rsidTr="00E654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FC13DC" w:rsidRPr="00AB75D0" w:rsidRDefault="00FC13DC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50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2079"/>
        <w:gridCol w:w="2211"/>
        <w:gridCol w:w="1851"/>
      </w:tblGrid>
      <w:tr w:rsidR="00FC13DC" w:rsidRPr="00AB75D0" w:rsidTr="00A232F4">
        <w:trPr>
          <w:trHeight w:val="858"/>
        </w:trPr>
        <w:tc>
          <w:tcPr>
            <w:tcW w:w="2017" w:type="pct"/>
            <w:vAlign w:val="center"/>
          </w:tcPr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6"/>
              </w:rPr>
            </w:pPr>
            <w:r w:rsidRPr="00A232F4">
              <w:rPr>
                <w:b/>
                <w:sz w:val="22"/>
                <w:szCs w:val="26"/>
              </w:rPr>
              <w:t>Наименование учебного предмета</w:t>
            </w:r>
          </w:p>
        </w:tc>
        <w:tc>
          <w:tcPr>
            <w:tcW w:w="1010" w:type="pct"/>
            <w:vAlign w:val="center"/>
          </w:tcPr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6"/>
              </w:rPr>
            </w:pPr>
            <w:r w:rsidRPr="00A232F4">
              <w:rPr>
                <w:b/>
                <w:sz w:val="22"/>
                <w:szCs w:val="26"/>
              </w:rPr>
              <w:t xml:space="preserve">Отметка о выборе </w:t>
            </w:r>
            <w:r w:rsidRPr="00A232F4">
              <w:rPr>
                <w:sz w:val="22"/>
                <w:szCs w:val="26"/>
              </w:rPr>
              <w:t>(досрочный/</w:t>
            </w:r>
          </w:p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6"/>
              </w:rPr>
            </w:pPr>
            <w:r w:rsidRPr="00A232F4">
              <w:rPr>
                <w:sz w:val="22"/>
                <w:szCs w:val="26"/>
              </w:rPr>
              <w:t>основной/</w:t>
            </w:r>
          </w:p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6"/>
              </w:rPr>
            </w:pPr>
            <w:r w:rsidRPr="00A232F4">
              <w:rPr>
                <w:sz w:val="22"/>
                <w:szCs w:val="26"/>
              </w:rPr>
              <w:t>дополнительный период)</w:t>
            </w:r>
          </w:p>
        </w:tc>
        <w:tc>
          <w:tcPr>
            <w:tcW w:w="1074" w:type="pct"/>
            <w:vAlign w:val="center"/>
          </w:tcPr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6"/>
              </w:rPr>
            </w:pPr>
            <w:r w:rsidRPr="00A232F4">
              <w:rPr>
                <w:b/>
                <w:sz w:val="22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00" w:type="pct"/>
            <w:vAlign w:val="center"/>
          </w:tcPr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6"/>
              </w:rPr>
            </w:pPr>
            <w:r w:rsidRPr="00A232F4">
              <w:rPr>
                <w:b/>
                <w:sz w:val="22"/>
                <w:szCs w:val="26"/>
              </w:rPr>
              <w:t xml:space="preserve">Форма сдачи экзамена </w:t>
            </w:r>
            <w:r w:rsidRPr="00A232F4">
              <w:rPr>
                <w:sz w:val="22"/>
                <w:szCs w:val="26"/>
              </w:rPr>
              <w:t>(устная/</w:t>
            </w:r>
          </w:p>
          <w:p w:rsidR="00FC13DC" w:rsidRPr="00A232F4" w:rsidRDefault="00FC13DC" w:rsidP="00A232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6"/>
              </w:rPr>
            </w:pPr>
            <w:r w:rsidRPr="00A232F4">
              <w:rPr>
                <w:sz w:val="22"/>
                <w:szCs w:val="26"/>
              </w:rPr>
              <w:t>письменная)</w:t>
            </w:r>
            <w:r w:rsidRPr="00A232F4">
              <w:rPr>
                <w:rStyle w:val="a5"/>
                <w:szCs w:val="26"/>
              </w:rPr>
              <w:footnoteReference w:id="1"/>
            </w:r>
          </w:p>
        </w:tc>
      </w:tr>
      <w:tr w:rsidR="00FC13DC" w:rsidRPr="00AB75D0" w:rsidTr="00A232F4">
        <w:trPr>
          <w:trHeight w:hRule="exact" w:val="880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C13DC">
              <w:rPr>
                <w:szCs w:val="26"/>
              </w:rPr>
              <w:t>(</w:t>
            </w:r>
            <w:r w:rsidRPr="00FC13DC">
              <w:rPr>
                <w:i/>
                <w:szCs w:val="26"/>
              </w:rPr>
              <w:t>указать изложение/сочинение/диктант)</w:t>
            </w:r>
            <w:r w:rsidRPr="00FC13DC">
              <w:rPr>
                <w:rStyle w:val="a5"/>
                <w:i/>
                <w:sz w:val="24"/>
                <w:szCs w:val="26"/>
              </w:rPr>
              <w:footnoteReference w:id="2"/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70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84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84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302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84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84"/>
        </w:trPr>
        <w:tc>
          <w:tcPr>
            <w:tcW w:w="2017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284"/>
        </w:trPr>
        <w:tc>
          <w:tcPr>
            <w:tcW w:w="2017" w:type="pct"/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1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74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00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876"/>
        </w:trPr>
        <w:tc>
          <w:tcPr>
            <w:tcW w:w="2017" w:type="pct"/>
            <w:tcBorders>
              <w:bottom w:val="single" w:sz="4" w:space="0" w:color="auto"/>
            </w:tcBorders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FC13DC">
              <w:rPr>
                <w:spacing w:val="-6"/>
                <w:sz w:val="22"/>
                <w:szCs w:val="26"/>
              </w:rPr>
              <w:t>(письменная часть и раздел «Говорение»</w:t>
            </w:r>
            <w:r w:rsidRPr="00FC13DC">
              <w:rPr>
                <w:rStyle w:val="a5"/>
                <w:spacing w:val="-6"/>
                <w:szCs w:val="26"/>
              </w:rPr>
              <w:footnoteReference w:id="3"/>
            </w:r>
            <w:r w:rsidRPr="00FC13DC">
              <w:rPr>
                <w:spacing w:val="-6"/>
                <w:sz w:val="22"/>
                <w:szCs w:val="26"/>
              </w:rPr>
              <w:t>)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A232F4">
        <w:trPr>
          <w:trHeight w:hRule="exact" w:val="1001"/>
        </w:trPr>
        <w:tc>
          <w:tcPr>
            <w:tcW w:w="2017" w:type="pct"/>
            <w:tcBorders>
              <w:bottom w:val="single" w:sz="4" w:space="0" w:color="auto"/>
            </w:tcBorders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FC13DC" w:rsidRPr="00FC13DC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6"/>
              </w:rPr>
            </w:pPr>
            <w:r w:rsidRPr="00FC13DC">
              <w:rPr>
                <w:spacing w:val="-6"/>
                <w:sz w:val="22"/>
                <w:szCs w:val="26"/>
              </w:rPr>
              <w:t>(письменная часть и раздел «Говорение»)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FC13DC" w:rsidRDefault="00FC13DC">
      <w:r>
        <w:br w:type="page"/>
      </w:r>
    </w:p>
    <w:tbl>
      <w:tblPr>
        <w:tblW w:w="551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2079"/>
        <w:gridCol w:w="1938"/>
        <w:gridCol w:w="1852"/>
      </w:tblGrid>
      <w:tr w:rsidR="00FC13DC" w:rsidRPr="00AB75D0" w:rsidTr="00FC13DC">
        <w:trPr>
          <w:trHeight w:hRule="exact" w:val="986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FC13DC">
              <w:rPr>
                <w:spacing w:val="-6"/>
                <w:sz w:val="22"/>
                <w:szCs w:val="26"/>
              </w:rPr>
              <w:t>(письменная часть и раздел «Говорение»)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FC13DC">
        <w:trPr>
          <w:trHeight w:hRule="exact" w:val="1001"/>
        </w:trPr>
        <w:tc>
          <w:tcPr>
            <w:tcW w:w="2151" w:type="pct"/>
            <w:tcBorders>
              <w:top w:val="single" w:sz="4" w:space="0" w:color="auto"/>
            </w:tcBorders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FC13DC">
              <w:rPr>
                <w:spacing w:val="-6"/>
                <w:sz w:val="22"/>
                <w:szCs w:val="26"/>
              </w:rPr>
              <w:t>(письменная часть и раздел «Говорение»)</w:t>
            </w: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FC13DC">
        <w:trPr>
          <w:trHeight w:hRule="exact" w:val="284"/>
        </w:trPr>
        <w:tc>
          <w:tcPr>
            <w:tcW w:w="2151" w:type="pct"/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09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1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99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C13DC" w:rsidRPr="00AB75D0" w:rsidTr="00FC13DC">
        <w:trPr>
          <w:trHeight w:hRule="exact" w:val="284"/>
        </w:trPr>
        <w:tc>
          <w:tcPr>
            <w:tcW w:w="2151" w:type="pct"/>
            <w:vAlign w:val="center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09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1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99" w:type="pct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FC13DC" w:rsidRPr="00AB75D0" w:rsidRDefault="00FC13DC" w:rsidP="00FC13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FC13DC" w:rsidRPr="00AB75D0" w:rsidRDefault="00FC13DC" w:rsidP="00FC13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BB89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FC13DC" w:rsidRPr="00AB75D0" w:rsidRDefault="00FC13DC" w:rsidP="00FC13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31C1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3CA0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FC13DC" w:rsidRPr="00AB75D0" w:rsidRDefault="00FC13DC" w:rsidP="00A232F4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651EA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56FC7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194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15CE3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A232F4">
        <w:rPr>
          <w:sz w:val="26"/>
          <w:szCs w:val="26"/>
        </w:rPr>
        <w:t xml:space="preserve">другое: </w:t>
      </w:r>
    </w:p>
    <w:p w:rsidR="00FC13DC" w:rsidRPr="00AB75D0" w:rsidRDefault="00FC13DC" w:rsidP="00963B72">
      <w:pPr>
        <w:pBdr>
          <w:bottom w:val="single" w:sz="12" w:space="15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FC13DC" w:rsidRPr="00AB75D0" w:rsidRDefault="00FC13DC" w:rsidP="00FC13D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FC13DC" w:rsidRPr="00AB75D0" w:rsidRDefault="00FC13DC" w:rsidP="00FC13D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FC13DC" w:rsidRPr="00A232F4" w:rsidRDefault="00FC13DC" w:rsidP="00A232F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A232F4" w:rsidRPr="00A232F4" w:rsidRDefault="00A232F4" w:rsidP="00A232F4">
      <w:pPr>
        <w:pStyle w:val="30"/>
        <w:shd w:val="clear" w:color="auto" w:fill="auto"/>
        <w:spacing w:after="0" w:line="312" w:lineRule="exact"/>
        <w:ind w:right="280" w:firstLine="580"/>
        <w:jc w:val="both"/>
        <w:rPr>
          <w:sz w:val="26"/>
          <w:szCs w:val="26"/>
          <w:lang w:eastAsia="ru-RU"/>
        </w:rPr>
      </w:pPr>
      <w:r w:rsidRPr="00A232F4">
        <w:rPr>
          <w:sz w:val="26"/>
          <w:szCs w:val="26"/>
          <w:lang w:eastAsia="ru-RU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A232F4" w:rsidRDefault="00A232F4" w:rsidP="00FC13DC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232F4">
        <w:rPr>
          <w:b/>
          <w:sz w:val="26"/>
          <w:szCs w:val="26"/>
        </w:rPr>
        <w:t>Подпись заявителя</w:t>
      </w:r>
      <w:r w:rsidRPr="00AB75D0">
        <w:rPr>
          <w:sz w:val="26"/>
          <w:szCs w:val="26"/>
        </w:rPr>
        <w:t xml:space="preserve">   ______________/______________________(Ф.И.О.)</w:t>
      </w:r>
    </w:p>
    <w:p w:rsidR="00FC13DC" w:rsidRPr="00AB75D0" w:rsidRDefault="00FC13DC" w:rsidP="00FC13DC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13DC" w:rsidRPr="00AB75D0" w:rsidTr="00E6548A">
        <w:trPr>
          <w:trHeight w:hRule="exact" w:val="340"/>
        </w:trPr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13DC" w:rsidRPr="00AB75D0" w:rsidRDefault="00FC13DC" w:rsidP="00E6548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C13DC" w:rsidRPr="00AB75D0" w:rsidRDefault="00FC13DC" w:rsidP="00A232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Контактный </w:t>
      </w:r>
    </w:p>
    <w:p w:rsidR="00FC13DC" w:rsidRDefault="00A232F4" w:rsidP="00A232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телефон</w:t>
      </w:r>
    </w:p>
    <w:p w:rsidR="00A232F4" w:rsidRDefault="00A232F4" w:rsidP="00A232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232F4" w:rsidRDefault="00FC13DC" w:rsidP="00A232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</w:t>
      </w:r>
    </w:p>
    <w:p w:rsidR="00A232F4" w:rsidRDefault="00A232F4" w:rsidP="00FC13D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A232F4" w:rsidRPr="00AB75D0" w:rsidRDefault="00A232F4" w:rsidP="00A232F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232F4">
        <w:rPr>
          <w:b/>
          <w:sz w:val="26"/>
          <w:szCs w:val="26"/>
        </w:rPr>
        <w:t xml:space="preserve">Подпись </w:t>
      </w:r>
      <w:r>
        <w:rPr>
          <w:b/>
          <w:sz w:val="26"/>
          <w:szCs w:val="26"/>
        </w:rPr>
        <w:t xml:space="preserve">родителя (законного представителя несовершеннолетнего участника </w:t>
      </w:r>
      <w:proofErr w:type="gramStart"/>
      <w:r>
        <w:rPr>
          <w:b/>
          <w:sz w:val="26"/>
          <w:szCs w:val="26"/>
        </w:rPr>
        <w:t xml:space="preserve">экзамена) 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_</w:t>
      </w:r>
      <w:proofErr w:type="gramEnd"/>
      <w:r w:rsidRPr="00AB75D0">
        <w:rPr>
          <w:sz w:val="26"/>
          <w:szCs w:val="26"/>
        </w:rPr>
        <w:t>_____________/______________________(Ф.И.О.)</w:t>
      </w:r>
    </w:p>
    <w:p w:rsidR="00B16608" w:rsidRPr="00A232F4" w:rsidRDefault="00A232F4" w:rsidP="0056648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  <w:bookmarkStart w:id="0" w:name="_GoBack"/>
      <w:bookmarkEnd w:id="0"/>
    </w:p>
    <w:sectPr w:rsidR="00B16608" w:rsidRPr="00A232F4" w:rsidSect="00FC13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DC" w:rsidRDefault="00FC13DC" w:rsidP="00FC13DC">
      <w:r>
        <w:separator/>
      </w:r>
    </w:p>
  </w:endnote>
  <w:endnote w:type="continuationSeparator" w:id="0">
    <w:p w:rsidR="00FC13DC" w:rsidRDefault="00FC13DC" w:rsidP="00FC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DC" w:rsidRDefault="00FC13DC" w:rsidP="00FC13DC">
      <w:r>
        <w:separator/>
      </w:r>
    </w:p>
  </w:footnote>
  <w:footnote w:type="continuationSeparator" w:id="0">
    <w:p w:rsidR="00FC13DC" w:rsidRDefault="00FC13DC" w:rsidP="00FC13DC">
      <w:r>
        <w:continuationSeparator/>
      </w:r>
    </w:p>
  </w:footnote>
  <w:footnote w:id="1">
    <w:p w:rsidR="00FC13DC" w:rsidRDefault="00FC13DC" w:rsidP="00FC13DC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FC13DC" w:rsidRDefault="00FC13DC" w:rsidP="00FC13DC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FC13DC" w:rsidRDefault="00FC13DC" w:rsidP="00FC13DC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C"/>
    <w:rsid w:val="00033DDF"/>
    <w:rsid w:val="00566483"/>
    <w:rsid w:val="007F2DD3"/>
    <w:rsid w:val="00963B72"/>
    <w:rsid w:val="00993A46"/>
    <w:rsid w:val="00A232F4"/>
    <w:rsid w:val="00B16608"/>
    <w:rsid w:val="00E407DD"/>
    <w:rsid w:val="00F45500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B78B-F53E-4B91-8A53-E867A6B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13D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13D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13DC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C1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32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2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A23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32F4"/>
    <w:pPr>
      <w:widowControl w:val="0"/>
      <w:shd w:val="clear" w:color="auto" w:fill="FFFFFF"/>
      <w:spacing w:after="4860" w:line="278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Карпенко</cp:lastModifiedBy>
  <cp:revision>3</cp:revision>
  <cp:lastPrinted>2023-02-03T09:45:00Z</cp:lastPrinted>
  <dcterms:created xsi:type="dcterms:W3CDTF">2023-02-03T09:45:00Z</dcterms:created>
  <dcterms:modified xsi:type="dcterms:W3CDTF">2023-04-14T01:48:00Z</dcterms:modified>
</cp:coreProperties>
</file>